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DECLARAÇÃO DE AUTORIZAÇÃO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a empresa participante deverá preencher com os dados solicitados, assinar (Diretor ou Proprietário da Empresa), digitalizar e inserir ao documento: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AUTORIZAÇÃO DE PARTICIPAÇÃO AO PRÊMIO PMI-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MELHORES DO ANO – PROJETO DO ANO DE 2023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empresa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[RAZÃO SOCIAL DA EMPRESA]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CNPJ, situada na [endereço completo], autoriza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a representar o projeto desta organização no Prêmio PMI-SE Melhores do Ano, Categoria Projeto do ano 2023, promovido pelo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CAPITULO SERGIPE, BRASIL DO PROJECT MANAGEMENT INSTITUTE - PMI SERGIPE, CNPJ Nº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15.087.309/0001-38, situada no Av. Franklin de Campos Sobral, 2185. Aracaju - SE. CEP 49027-000.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Declaramos ainda que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 possui autorização para fornecer informações e materiais referentes ao projeto realizado por esta organização para aplicação da candidatura ao prêmio na categoria supracitada, bem como autorizamos o comitê de organização do prêmio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CAPÍTULO SERGIPE, BRASIL DO PROJECT MANAGEMENT INSTITUTE - PMI SERGIPE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solicitar a qualquer momento novas informações sobre o projeto, durante o período de avaliação citados no edital deste prêmio.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[Cidade], [dia] de [mês] de 2023.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[NOME DIRETOR/PROPRIETÁRIO DA EMPRESA]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&lt;Colocar o carimbo da organização abaixo da assinatura&gt;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Prêmio PMI-</w:t>
    </w:r>
    <w:r w:rsidDel="00000000" w:rsidR="00000000" w:rsidRPr="00000000">
      <w:rPr>
        <w:rtl w:val="0"/>
      </w:rPr>
      <w:t xml:space="preserve">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: Projeto do Ano 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Declaração de Autorização da Empresa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4057975</wp:posOffset>
          </wp:positionH>
          <wp:positionV relativeFrom="paragraph">
            <wp:posOffset>0</wp:posOffset>
          </wp:positionV>
          <wp:extent cx="1456055" cy="549910"/>
          <wp:effectExtent b="0" l="0" r="0" t="0"/>
          <wp:wrapSquare wrapText="bothSides" distB="0" distT="0" distL="114300" distR="114300"/>
          <wp:docPr descr="PMI-SE" id="218" name="image1.png"/>
          <a:graphic>
            <a:graphicData uri="http://schemas.openxmlformats.org/drawingml/2006/picture">
              <pic:pic>
                <pic:nvPicPr>
                  <pic:cNvPr descr="PMI-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6055" cy="549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094A"/>
  </w:style>
  <w:style w:type="paragraph" w:styleId="Ttulo1">
    <w:name w:val="heading 1"/>
    <w:basedOn w:val="Normal"/>
    <w:next w:val="Normal"/>
    <w:link w:val="Ttulo1Char"/>
    <w:rsid w:val="0064094A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64094A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6527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arpSf9fF97+lReoXs+9pii/WjQ==">CgMxLjAyCGguZ2pkZ3hzOAByITExUFktU3puSEpuOUNrdEluVkFNaDVOaG56d2laZHlFZw==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2017-08-11T01:59:00Z</dcterms:created>
  <dc:creator>Mateus Pereira</dc:creator>
</cp:coreProperties>
</file>